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1" w:rsidRPr="00663791" w:rsidRDefault="00663791" w:rsidP="00663791"/>
    <w:p w:rsidR="008147BE" w:rsidRPr="008147BE" w:rsidRDefault="008147BE" w:rsidP="008147BE">
      <w:pPr>
        <w:pStyle w:val="HTMLconformatoprevi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47BE">
        <w:rPr>
          <w:rFonts w:ascii="Arial" w:hAnsi="Arial" w:cs="Arial"/>
          <w:b/>
          <w:sz w:val="28"/>
          <w:szCs w:val="28"/>
          <w:u w:val="single"/>
        </w:rPr>
        <w:t>Documentos de expediente de Proyectos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8"/>
          <w:szCs w:val="28"/>
        </w:rPr>
      </w:pP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8"/>
          <w:szCs w:val="28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Protocolo de investigación</w:t>
      </w:r>
      <w:r>
        <w:rPr>
          <w:rFonts w:ascii="Arial" w:hAnsi="Arial" w:cs="Arial"/>
          <w:sz w:val="24"/>
          <w:szCs w:val="24"/>
        </w:rPr>
        <w:t>. (Anexo 2)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 xml:space="preserve">Dictamen de aprobación del Proyecto por un Consejo Científico o Técnico </w:t>
      </w:r>
    </w:p>
    <w:p w:rsidR="008147BE" w:rsidRPr="008147BE" w:rsidRDefault="008147BE" w:rsidP="008147BE">
      <w:pPr>
        <w:pStyle w:val="HTMLconformatoprevio"/>
        <w:ind w:left="720"/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Asesor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 xml:space="preserve">Dictamen de aprobación del Proyecto por un Comité de Ética de la </w:t>
      </w:r>
    </w:p>
    <w:p w:rsidR="008147BE" w:rsidRPr="008147BE" w:rsidRDefault="008147BE" w:rsidP="008147BE">
      <w:pPr>
        <w:pStyle w:val="HTMLconformatoprevio"/>
        <w:ind w:left="720"/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Investigación Científica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Documento de compatibilización con los intereses de la defensa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 xml:space="preserve">Resolución de nombramiento del jefe del proyecto avalada por el jurídico </w:t>
      </w:r>
    </w:p>
    <w:p w:rsidR="008147BE" w:rsidRPr="008147BE" w:rsidRDefault="008147BE" w:rsidP="008147BE">
      <w:pPr>
        <w:pStyle w:val="HTMLconformatoprevio"/>
        <w:ind w:left="720"/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mediante resolución.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Documento contractual entre todas las partes interesadas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Presupuesto del proyecto y coordinar su inclusión en el Plan anual.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Controles y evaluaciones realizadas al proyecto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 xml:space="preserve">Informes de los resultados e//Informe Final de Proyecto con el dictamen </w:t>
      </w:r>
    </w:p>
    <w:p w:rsidR="008147BE" w:rsidRPr="008147BE" w:rsidRDefault="008147BE" w:rsidP="008147BE">
      <w:pPr>
        <w:pStyle w:val="HTMLconformatoprevio"/>
        <w:ind w:left="720"/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del Órgano Científico técnico de la entidad ejecutara principal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8147BE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 xml:space="preserve">Uso del financiamiento acorde a los certificos, informes recibidos y </w:t>
      </w:r>
    </w:p>
    <w:p w:rsidR="008147BE" w:rsidRPr="008147BE" w:rsidRDefault="008147BE" w:rsidP="008147BE">
      <w:pPr>
        <w:pStyle w:val="HTMLconformatoprevio"/>
        <w:ind w:left="720"/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controles realizados.</w:t>
      </w:r>
    </w:p>
    <w:p w:rsidR="008147BE" w:rsidRPr="008147BE" w:rsidRDefault="008147BE" w:rsidP="008147BE">
      <w:pPr>
        <w:pStyle w:val="HTMLconformatoprevio"/>
        <w:jc w:val="both"/>
        <w:rPr>
          <w:rFonts w:ascii="Arial" w:hAnsi="Arial" w:cs="Arial"/>
          <w:sz w:val="24"/>
          <w:szCs w:val="24"/>
        </w:rPr>
      </w:pPr>
    </w:p>
    <w:p w:rsidR="00447465" w:rsidRPr="008147BE" w:rsidRDefault="008147BE" w:rsidP="008147BE">
      <w:pPr>
        <w:pStyle w:val="HTMLconformatoprevi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8147BE">
        <w:rPr>
          <w:rFonts w:ascii="Arial" w:hAnsi="Arial" w:cs="Arial"/>
          <w:sz w:val="24"/>
          <w:szCs w:val="24"/>
        </w:rPr>
        <w:t>Fundamentación de la detención o cancelación del proyecto (cuando proceda)</w:t>
      </w:r>
    </w:p>
    <w:sectPr w:rsidR="00447465" w:rsidRPr="008147BE" w:rsidSect="00A438B6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BD" w:rsidRDefault="007C67BD" w:rsidP="00A438B6">
      <w:pPr>
        <w:spacing w:after="0" w:line="240" w:lineRule="auto"/>
      </w:pPr>
      <w:r>
        <w:separator/>
      </w:r>
    </w:p>
  </w:endnote>
  <w:endnote w:type="continuationSeparator" w:id="1">
    <w:p w:rsidR="007C67BD" w:rsidRDefault="007C67BD" w:rsidP="00A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BD" w:rsidRDefault="007C67BD" w:rsidP="00A438B6">
      <w:pPr>
        <w:spacing w:after="0" w:line="240" w:lineRule="auto"/>
      </w:pPr>
      <w:r>
        <w:separator/>
      </w:r>
    </w:p>
  </w:footnote>
  <w:footnote w:type="continuationSeparator" w:id="1">
    <w:p w:rsidR="007C67BD" w:rsidRDefault="007C67BD" w:rsidP="00A4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B6" w:rsidRDefault="003F5F9A" w:rsidP="00A438B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3382924</wp:posOffset>
          </wp:positionH>
          <wp:positionV relativeFrom="paragraph">
            <wp:posOffset>7620</wp:posOffset>
          </wp:positionV>
          <wp:extent cx="3975320" cy="45879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m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320" cy="458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D48"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5699051</wp:posOffset>
          </wp:positionH>
          <wp:positionV relativeFrom="paragraph">
            <wp:posOffset>-351858</wp:posOffset>
          </wp:positionV>
          <wp:extent cx="2052040" cy="667063"/>
          <wp:effectExtent l="0" t="0" r="5715" b="0"/>
          <wp:wrapNone/>
          <wp:docPr id="9" name="Imagen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tiv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056" cy="67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0D48" w:rsidRPr="00F35619"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-889000</wp:posOffset>
          </wp:positionH>
          <wp:positionV relativeFrom="paragraph">
            <wp:posOffset>-323215</wp:posOffset>
          </wp:positionV>
          <wp:extent cx="2886710" cy="659130"/>
          <wp:effectExtent l="0" t="0" r="889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UCM 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6F9B" w:rsidRPr="00FA6F9B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0" type="#_x0000_t202" style="position:absolute;margin-left:-75.85pt;margin-top:23.15pt;width:594.4pt;height:18.4pt;z-index:251676672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rJDgIAAPkDAAAOAAAAZHJzL2Uyb0RvYy54bWysU9tuGyEQfa/Uf0C812tv7MRZGUep01SV&#10;0ouU9gMwsF5UYChg76Zfn4F1HKt9q7oPq4GZOcw5HFY3gzXkoELU4BidTaaUKCdAardj9Mf3+3dL&#10;SmLiTnIDTjH6pCK9Wb99s+p9o2rowEgVCIK42PSe0S4l31RVFJ2yPE7AK4fJFoLlCZdhV8nAe0S3&#10;pqqn08uqhyB9AKFixN27MUnXBb9tlUhf2zaqRAyjOFsq/1D+2/yv1ive7AL3nRbHMfg/TGG5dnjo&#10;CeqOJ072Qf8FZbUIEKFNEwG2grbVQhUOyGY2/YPNY8e9KlxQnOhPMsX/Byu+HL4FoiWjNSWOW7yi&#10;zZ7LAEQqktSQgNRZpN7HBmsfPVan4T0MeNmFcPQPIH5G4mDTcbdTtyFA3ykucchZ7qzOWkecmEG2&#10;/WeQeBrfJyhAQxtsVhA1IYiOl/V0uiCcgwjcvFrMl8slpgTm6ouLS4zzEbx56fYhpo8KLMkBowEN&#10;UND54SGmsfSlJB/m4F4bg/u8MY70jF4v6kVpOMtYndCjRltGl9P8ja7JJD84WZoT12aMcRbjjqwz&#10;0ZFyGrYDFmYptiCfkH+A0Yv4djDoIPympEcfMhp/7XlQlJhPDjW8ns3n2bhlMV9c1bgI55nteYY7&#10;gVCMJkrGcJOK2Ueut6h1q4sMr5McZ0V/FSGPbyEb+Hxdql5f7PoZAAD//wMAUEsDBBQABgAIAAAA&#10;IQDPnxOX3wAAAAsBAAAPAAAAZHJzL2Rvd25yZXYueG1sTI/LTsMwEEX3SPyDNUjsWtukL0ImFQKx&#10;BVEeEjs3niYR8TiK3Sb8Pe4KlqN7dO+ZYju5TpxoCK1nBD1XIIgrb1uuEd7fnmYbECEatqbzTAg/&#10;FGBbXl4UJrd+5Fc67WItUgmH3CA0Mfa5lKFqyJkw9z1xyg5+cCamc6ilHcyYyl0nb5RaSWdaTguN&#10;6emhoep7d3QIH8+Hr8+Feqkf3bIf/aQku1uJeH013d+BiDTFPxjO+kkdyuS090e2QXQIM73U68Qi&#10;LFYZiDOhsrUGsUfYZBpkWcj/P5S/AAAA//8DAFBLAQItABQABgAIAAAAIQC2gziS/gAAAOEBAAAT&#10;AAAAAAAAAAAAAAAAAAAAAABbQ29udGVudF9UeXBlc10ueG1sUEsBAi0AFAAGAAgAAAAhADj9If/W&#10;AAAAlAEAAAsAAAAAAAAAAAAAAAAALwEAAF9yZWxzLy5yZWxzUEsBAi0AFAAGAAgAAAAhAFjjuskO&#10;AgAA+QMAAA4AAAAAAAAAAAAAAAAALgIAAGRycy9lMm9Eb2MueG1sUEsBAi0AFAAGAAgAAAAhAM+f&#10;E5ffAAAACwEAAA8AAAAAAAAAAAAAAAAAaAQAAGRycy9kb3ducmV2LnhtbFBLBQYAAAAABAAEAPMA&#10;AAB0BQAAAAA=&#10;" filled="f" stroked="f">
          <v:textbox>
            <w:txbxContent>
              <w:p w:rsidR="00BF5814" w:rsidRPr="00D14978" w:rsidRDefault="00BF5814" w:rsidP="00830D48">
                <w:pPr>
                  <w:spacing w:after="0" w:line="192" w:lineRule="auto"/>
                  <w:jc w:val="both"/>
                  <w:rPr>
                    <w:b/>
                    <w:bCs/>
                    <w:color w:val="0064B0"/>
                    <w:sz w:val="20"/>
                    <w:szCs w:val="20"/>
                  </w:rPr>
                </w:pPr>
                <w:r w:rsidRPr="00D14978">
                  <w:rPr>
                    <w:b/>
                    <w:bCs/>
                    <w:color w:val="0064B0"/>
                    <w:sz w:val="20"/>
                    <w:szCs w:val="20"/>
                  </w:rPr>
                  <w:t>Calle 5 Oeste #1212 entre 6 y 9 Norte. C.P. 95200 Guant</w:t>
                </w:r>
                <w:r w:rsidRPr="00D14978">
                  <w:rPr>
                    <w:b/>
                    <w:bCs/>
                    <w:color w:val="0064B0"/>
                    <w:sz w:val="20"/>
                    <w:szCs w:val="20"/>
                    <w:lang w:bidi="he-IL"/>
                  </w:rPr>
                  <w:t>ánamo, Cuba.Telf.: (53) (21) 382792www.ucm.gtm.sld.cu</w:t>
                </w:r>
              </w:p>
              <w:p w:rsidR="00BF5814" w:rsidRPr="00D14978" w:rsidRDefault="00BF5814" w:rsidP="00830D48">
                <w:pPr>
                  <w:jc w:val="both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  <w10:wrap type="topAndBottom" anchorx="margin"/>
        </v:shape>
      </w:pict>
    </w:r>
    <w:r w:rsidR="00D33BD4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-447675</wp:posOffset>
          </wp:positionV>
          <wp:extent cx="3046730" cy="1270000"/>
          <wp:effectExtent l="0" t="0" r="0" b="0"/>
          <wp:wrapNone/>
          <wp:docPr id="10" name="Imagen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435"/>
                  <a:stretch>
                    <a:fillRect/>
                  </a:stretch>
                </pic:blipFill>
                <pic:spPr bwMode="auto">
                  <a:xfrm>
                    <a:off x="0" y="0"/>
                    <a:ext cx="304673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F9B" w:rsidRPr="00FA6F9B">
      <w:rPr>
        <w:noProof/>
        <w:lang w:eastAsia="es-MX"/>
      </w:rPr>
      <w:pict>
        <v:shape id="_x0000_s4099" type="#_x0000_t202" style="position:absolute;margin-left:64.5pt;margin-top:-13.95pt;width:436.65pt;height:78.5pt;z-index:251659264;visibility:hidden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MhGQIAAA0EAAAOAAAAZHJzL2Uyb0RvYy54bWysU21v2yAQ/j5p/wHxfbFjxW1jxam6dJ0m&#10;dS9Sux9AAMdowDEgsbNfvwOnWbR+m2ZL6OC45+557ljdjkaTg/RBgW3pfFZSIi0Hoeyupd+fH97d&#10;UBIis4JpsLKlRxno7frtm9XgGllBD1pITxDEhmZwLe1jdE1RBN5Lw8IMnLTo7MAbFnHrd4XwbEB0&#10;o4uqLK+KAbxwHrgMAU/vJyddZ/yukzx+7bogI9EtxdpiXn1et2kt1ivW7DxzveKnMtg/VGGYspj0&#10;DHXPIiN7r15BGcU9BOjijIMpoOsUl5kDspmXf7F56pmTmQuKE9xZpvD/YPmXwzdPlGhpNb+mxDKD&#10;TdrsmfBAhCRRjhFIRUmvhJCpw0mxwYUGA58chsbxPYzpPLEP7hH4j0AsbHpmd/LOexh6yQRWnCOL&#10;i9AJJySQ7fAZBCZm+wgZaOy8SYAoEEF07Nzx3C0siXA8rOsF/jUlHH3L5dWyzu0sWPMS7XyIHyUY&#10;koyWepyGjM4OjyEiD7z6ciUls/CgtM4ToS0ZELSu6hxw4TEq4sBqZVp6U6ZvGqFE8oMVOTgypScb&#10;E2iLeRLrRHSiHMftmCU/i7kFcUQZPEzzie8JjR78L0oGnM2Whp975iUl+pNFKZfzxSINc94s6usK&#10;N/7Ss730MMsRqqWRksncxPwAJsp3KHmnshqpyqmSU8k4c1mk0/tIQ325z7f+vOL1bwAAAP//AwBQ&#10;SwMEFAAGAAgAAAAhAFMzjoLcAAAADAEAAA8AAABkcnMvZG93bnJldi54bWxMj8FOwzAQRO9I/IO1&#10;SNxau0EKTYhToUjcqBClH+DGSxJhr6Os04a/x+UCx9GMZt5Uu8U7ccaJh0AaNmsFAqkNdqBOw/Hj&#10;ZbUFwdGQNS4QavhGhl19e1OZ0oYLveP5EDuRSohLo6GPcSyl5LZHb3gdRqTkfYbJm5jk1Ek7mUsq&#10;905mSuXSm4HSQm9GbHpsvw6z17B/c8UxbyTFvFAz837bdK+s9f3d8vwEIuIS/8JwxU/oUCemU5jJ&#10;snBJZ0X6EjWssscCxDWhVPYA4vTrbUDWlfx/ov4BAAD//wMAUEsBAi0AFAAGAAgAAAAhALaDOJL+&#10;AAAA4QEAABMAAAAAAAAAAAAAAAAAAAAAAFtDb250ZW50X1R5cGVzXS54bWxQSwECLQAUAAYACAAA&#10;ACEAOP0h/9YAAACUAQAACwAAAAAAAAAAAAAAAAAvAQAAX3JlbHMvLnJlbHNQSwECLQAUAAYACAAA&#10;ACEActezIRkCAAANBAAADgAAAAAAAAAAAAAAAAAuAgAAZHJzL2Uyb0RvYy54bWxQSwECLQAUAAYA&#10;CAAAACEAUzOOgtwAAAAMAQAADwAAAAAAAAAAAAAAAABzBAAAZHJzL2Rvd25yZXYueG1sUEsFBgAA&#10;AAAEAAQA8wAAAHwFAAAAAA==&#10;" filled="f" stroked="f">
          <v:textbox>
            <w:txbxContent>
              <w:p w:rsidR="00A438B6" w:rsidRPr="00F73D17" w:rsidRDefault="004978E9" w:rsidP="00F73D17">
                <w:pPr>
                  <w:spacing w:after="0" w:line="192" w:lineRule="auto"/>
                  <w:rPr>
                    <w:b/>
                    <w:bCs/>
                    <w:color w:val="0064B0"/>
                    <w:sz w:val="32"/>
                    <w:szCs w:val="32"/>
                  </w:rPr>
                </w:pPr>
                <w:r w:rsidRPr="00F73D17">
                  <w:rPr>
                    <w:b/>
                    <w:bCs/>
                    <w:color w:val="0064B0"/>
                    <w:sz w:val="32"/>
                    <w:szCs w:val="32"/>
                  </w:rPr>
                  <w:t>UNIVERSIDAD DE CIENCIAS MÉDICAS GUANTÁNAMO</w:t>
                </w:r>
              </w:p>
              <w:p w:rsidR="004978E9" w:rsidRPr="00F73D17" w:rsidRDefault="004978E9" w:rsidP="00F73D17">
                <w:pPr>
                  <w:spacing w:after="0" w:line="192" w:lineRule="auto"/>
                  <w:rPr>
                    <w:color w:val="0064B0"/>
                    <w:sz w:val="28"/>
                    <w:szCs w:val="28"/>
                    <w:lang w:bidi="he-IL"/>
                  </w:rPr>
                </w:pPr>
                <w:r w:rsidRPr="00F73D17">
                  <w:rPr>
                    <w:color w:val="0064B0"/>
                    <w:sz w:val="28"/>
                    <w:szCs w:val="28"/>
                  </w:rPr>
                  <w:t>Calle 5 Oeste #1212 entre 6 y 9 Norte. C.P. 95200 Guant</w:t>
                </w:r>
                <w:r w:rsidRPr="00F73D17">
                  <w:rPr>
                    <w:color w:val="0064B0"/>
                    <w:sz w:val="28"/>
                    <w:szCs w:val="28"/>
                    <w:lang w:bidi="he-IL"/>
                  </w:rPr>
                  <w:t>ánamo, Cuba</w:t>
                </w:r>
              </w:p>
              <w:p w:rsidR="004978E9" w:rsidRPr="00F73D17" w:rsidRDefault="004978E9" w:rsidP="00F73D17">
                <w:pPr>
                  <w:spacing w:after="0" w:line="192" w:lineRule="auto"/>
                  <w:rPr>
                    <w:color w:val="0064B0"/>
                    <w:sz w:val="28"/>
                    <w:szCs w:val="28"/>
                    <w:lang w:bidi="he-IL"/>
                  </w:rPr>
                </w:pPr>
                <w:r w:rsidRPr="00F73D17">
                  <w:rPr>
                    <w:color w:val="0064B0"/>
                    <w:sz w:val="28"/>
                    <w:szCs w:val="28"/>
                    <w:lang w:bidi="he-IL"/>
                  </w:rPr>
                  <w:t>Teléfonos: (53) (21) 381004, 381014, 381024, 381034, 381044</w:t>
                </w:r>
              </w:p>
              <w:p w:rsidR="004978E9" w:rsidRPr="00F73D17" w:rsidRDefault="004978E9" w:rsidP="00F73D17">
                <w:pPr>
                  <w:spacing w:after="0" w:line="192" w:lineRule="auto"/>
                  <w:rPr>
                    <w:color w:val="0064B0"/>
                    <w:sz w:val="28"/>
                    <w:szCs w:val="28"/>
                    <w:lang w:bidi="he-IL"/>
                  </w:rPr>
                </w:pPr>
                <w:r w:rsidRPr="00F73D17">
                  <w:rPr>
                    <w:color w:val="0064B0"/>
                    <w:sz w:val="28"/>
                    <w:szCs w:val="28"/>
                    <w:lang w:bidi="he-IL"/>
                  </w:rPr>
                  <w:t>Correo Institucional: rector.gtm@infomed.sld.cu</w:t>
                </w:r>
              </w:p>
              <w:p w:rsidR="004978E9" w:rsidRPr="00F73D17" w:rsidRDefault="004978E9" w:rsidP="00F73D17">
                <w:pPr>
                  <w:spacing w:after="0" w:line="192" w:lineRule="auto"/>
                  <w:rPr>
                    <w:color w:val="0064B0"/>
                    <w:sz w:val="28"/>
                    <w:szCs w:val="28"/>
                    <w:lang w:val="en-US" w:bidi="he-IL"/>
                  </w:rPr>
                </w:pPr>
                <w:r w:rsidRPr="00F73D17">
                  <w:rPr>
                    <w:color w:val="0064B0"/>
                    <w:sz w:val="28"/>
                    <w:szCs w:val="28"/>
                    <w:lang w:val="en-US" w:bidi="he-IL"/>
                  </w:rPr>
                  <w:t>Sitio Web: www.ucm.gtm.sld.cu</w:t>
                </w:r>
              </w:p>
              <w:p w:rsidR="00173534" w:rsidRPr="004978E9" w:rsidRDefault="00173534" w:rsidP="00A438B6">
                <w:pPr>
                  <w:rPr>
                    <w:b/>
                    <w:bCs/>
                    <w:lang w:val="en-US"/>
                  </w:rPr>
                </w:pPr>
              </w:p>
            </w:txbxContent>
          </v:textbox>
          <w10:wrap type="square"/>
        </v:shape>
      </w:pict>
    </w:r>
    <w:r w:rsidR="00FA6F9B" w:rsidRPr="00FA6F9B">
      <w:rPr>
        <w:noProof/>
        <w:lang w:eastAsia="es-MX"/>
      </w:rPr>
      <w:pict>
        <v:line id="Conector recto 4" o:spid="_x0000_s4098" style="position:absolute;z-index:251644928;visibility:hidden;mso-wrap-distance-left:3.17494mm;mso-wrap-distance-right:3.17494mm;mso-position-horizontal-relative:text;mso-position-vertical-relative:text" from="54.25pt,-15.8pt" to="54.2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LW1gEAAJcDAAAOAAAAZHJzL2Uyb0RvYy54bWysU9uO0zAQfUfiHyy/06QLLSVqutK2Wl5W&#10;UGnhA6aOnVj4Jo9p0r9n7F7YhTdEH9zxXM74nJms7ydr2FFG1N61fD6rOZNO+E67vuXfvz2+W3GG&#10;CVwHxjvZ8pNEfr95+2Y9hkbe+cGbTkZGIA6bMbR8SCk0VYVikBZw5oN0FFQ+Wkh0jX3VRRgJ3Zrq&#10;rq6X1ehjF6IXEpG8u3OQbwq+UlKkr0qhTMy0nN6WyhnLechntVlD00cIgxaXZ8A/vMKCdtT0BrWD&#10;BOxn1H9BWS2iR6/STHhbeaW0kIUDsZnXf7B5HiDIwoXEwXCTCf8frPhy3Eemu5Z/4MyBpRFtaVAi&#10;+chi/mPkH3TXyTzeLNcYsKGqrdvHTFhM7jk8efEDKVa9CuYLhnPapKLN6cSYTUX+001+OSUmzk5B&#10;3nm9XNUfy2gqaK6FIWL6LL1l2Wi50S4rAw0cnzDl1tBcU7Lb+UdtTJmucWxs+fL9guYvgHZMGUhk&#10;2kCs0fWcgemJnUixIKI3usvVGQdjf9iayI5AC7R4+PSwW2QRqNurtNx6Bzic80rovFpWJ9pvo23L&#10;V3X+XaqNy+iybOiFwG+5snXw3Wkfr5rS9EvTy6bm9Xp5J/vl97T5BQAA//8DAFBLAwQUAAYACAAA&#10;ACEAAw2yid4AAAALAQAADwAAAGRycy9kb3ducmV2LnhtbEyPT0vDQBDF70K/wzIFb+2mCcYQsyki&#10;CL2JtRS8TbNjErp/QnbbRj+9Uy/2Nm/m8eb3qvVkjTjTGHrvFKyWCQhyjde9axXsPl4XBYgQ0Wk0&#10;3pGCbwqwrmd3FZbaX9w7nbexFRziQokKuhiHUsrQdGQxLP1Ajm9ffrQYWY6t1CNeONwamSZJLi32&#10;jj90ONBLR81xe7IKNunPrsf95zHzcp8aLN7Sx41U6n4+PT+BiDTFfzNc8RkdamY6+JPTQRjWSfHA&#10;VgWLbJWDuDr+NgcesjwHWVfytkP9CwAA//8DAFBLAQItABQABgAIAAAAIQC2gziS/gAAAOEBAAAT&#10;AAAAAAAAAAAAAAAAAAAAAABbQ29udGVudF9UeXBlc10ueG1sUEsBAi0AFAAGAAgAAAAhADj9If/W&#10;AAAAlAEAAAsAAAAAAAAAAAAAAAAALwEAAF9yZWxzLy5yZWxzUEsBAi0AFAAGAAgAAAAhAIjoUtbW&#10;AQAAlwMAAA4AAAAAAAAAAAAAAAAALgIAAGRycy9lMm9Eb2MueG1sUEsBAi0AFAAGAAgAAAAhAAMN&#10;soneAAAACwEAAA8AAAAAAAAAAAAAAAAAMAQAAGRycy9kb3ducmV2LnhtbFBLBQYAAAAABAAEAPMA&#10;AAA7BQAAAAA=&#10;" strokecolor="#5b9bd5" strokeweight=".5pt">
          <v:stroke joinstyle="miter"/>
          <o:lock v:ext="edit" shapetype="f"/>
        </v:line>
      </w:pict>
    </w:r>
  </w:p>
  <w:p w:rsidR="00A438B6" w:rsidRDefault="00FA6F9B">
    <w:pPr>
      <w:pStyle w:val="Encabezado"/>
    </w:pPr>
    <w:r w:rsidRPr="00FA6F9B">
      <w:rPr>
        <w:noProof/>
        <w:lang w:eastAsia="es-MX"/>
      </w:rPr>
      <w:pict>
        <v:line id="Conector recto 12" o:spid="_x0000_s4097" style="position:absolute;z-index:251678720;visibility:visible;mso-wrap-distance-top:-3e-5mm;mso-wrap-distance-bottom:-3e-5mm" from="-67.25pt,28pt" to="487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57wAEAAN0DAAAOAAAAZHJzL2Uyb0RvYy54bWysU8uO2zAMvBfoPwi6N7aDvmDE2UMW7WXR&#10;Bt32A7QyFQvVC5QaO39fSo7dJ1B0sRfZMmdIzpDe3UzWsDNg1N51vNnUnIGTvtfu1PEvn9+9eMtZ&#10;TML1wngHHb9A5Df75892Y2hh6wdvekBGSVxsx9DxIaXQVlWUA1gRNz6Ao6DyaEWiK56qHsVI2a2p&#10;tnX9uho99gG9hBjp6+0c5PuSXymQ6aNSERIzHafeUjmxnA/5rPY70Z5QhEHLaxviEV1YoR0VXVPd&#10;iiTYN9R/pLJaoo9epY30tvJKaQlFA6lp6t/U3A8iQNFC5sSw2hSfLq38cD4i0z3NbsuZE5ZmdKBJ&#10;yeSRYX4wCpBLY4gtgQ/uiFmnnNx9uPPya6RY9UswX2KYYZNCm+EklE3F9cvqOkyJSfr4pn65bV7R&#10;cOQSq0S7EAPG9B68Zfml40a7bIhoxfkuplxatAvk2sdcujSRLgYy2LhPoEgkFWsKu6wXHAyys6DF&#10;EFKCS02WSfkKOtOUNmYl1v8mXvGZCmX1/oe8Mkpl79JKttp5/Fv1NC0tqxm/ODDrzhY8+P5yxGVE&#10;tENF4XXf85L+fC/0H3/l/jsAAAD//wMAUEsDBBQABgAIAAAAIQDliMrn4AAAAAoBAAAPAAAAZHJz&#10;L2Rvd25yZXYueG1sTI9NT8JAEIbvJv6HzZh4gy0oqLVbQkiMSGKIaILHpTu21e5ss7vQ8u8Z4kGP&#10;886T9yOb9bYRB/ShdqRgNExAIBXO1FQq+Hh/GtyDCFGT0Y0jVHDEALP88iLTqXEdveFhE0vBJhRS&#10;raCKsU2lDEWFVoeha5H49+W81ZFPX0rjdcfmtpHjJJlKq2vihEq3uKiw+NnsrYJXv1wu5qvjN60/&#10;bbcdr7brl/5Zqeurfv4IImIf/2A41+fqkHOnnduTCaJRMBjd3E6YVTCZ8igmHu7Owu5XkHkm/0/I&#10;TwAAAP//AwBQSwECLQAUAAYACAAAACEAtoM4kv4AAADhAQAAEwAAAAAAAAAAAAAAAAAAAAAAW0Nv&#10;bnRlbnRfVHlwZXNdLnhtbFBLAQItABQABgAIAAAAIQA4/SH/1gAAAJQBAAALAAAAAAAAAAAAAAAA&#10;AC8BAABfcmVscy8ucmVsc1BLAQItABQABgAIAAAAIQB/yt57wAEAAN0DAAAOAAAAAAAAAAAAAAAA&#10;AC4CAABkcnMvZTJvRG9jLnhtbFBLAQItABQABgAIAAAAIQDliMrn4AAAAAoBAAAPAAAAAAAAAAAA&#10;AAAAABoEAABkcnMvZG93bnJldi54bWxQSwUGAAAAAAQABADzAAAAJwUAAAAA&#10;" strokecolor="#5b9bd5 [3204]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501"/>
    <w:multiLevelType w:val="hybridMultilevel"/>
    <w:tmpl w:val="A2B45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067B"/>
    <w:multiLevelType w:val="hybridMultilevel"/>
    <w:tmpl w:val="7F4AB0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4818"/>
    <w:multiLevelType w:val="hybridMultilevel"/>
    <w:tmpl w:val="41BE7584"/>
    <w:lvl w:ilvl="0" w:tplc="6BFAF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2EF0"/>
    <w:multiLevelType w:val="hybridMultilevel"/>
    <w:tmpl w:val="DD4A1E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3F98"/>
    <w:multiLevelType w:val="hybridMultilevel"/>
    <w:tmpl w:val="C4D80A3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38B6"/>
    <w:rsid w:val="000073BC"/>
    <w:rsid w:val="000105AD"/>
    <w:rsid w:val="00010BC9"/>
    <w:rsid w:val="00044AFB"/>
    <w:rsid w:val="00057CCF"/>
    <w:rsid w:val="00071A1F"/>
    <w:rsid w:val="00077585"/>
    <w:rsid w:val="00092F59"/>
    <w:rsid w:val="000934F8"/>
    <w:rsid w:val="000A4811"/>
    <w:rsid w:val="000A5B42"/>
    <w:rsid w:val="000D5733"/>
    <w:rsid w:val="000F078A"/>
    <w:rsid w:val="000F08EE"/>
    <w:rsid w:val="000F7A1D"/>
    <w:rsid w:val="00102889"/>
    <w:rsid w:val="00113D47"/>
    <w:rsid w:val="00126750"/>
    <w:rsid w:val="00165FC4"/>
    <w:rsid w:val="00173534"/>
    <w:rsid w:val="001937CE"/>
    <w:rsid w:val="001B109B"/>
    <w:rsid w:val="001C09F1"/>
    <w:rsid w:val="001E13B2"/>
    <w:rsid w:val="001E15DC"/>
    <w:rsid w:val="001E5A0E"/>
    <w:rsid w:val="001F5032"/>
    <w:rsid w:val="00210326"/>
    <w:rsid w:val="002479BC"/>
    <w:rsid w:val="002515E3"/>
    <w:rsid w:val="00267166"/>
    <w:rsid w:val="0027367D"/>
    <w:rsid w:val="00283C99"/>
    <w:rsid w:val="00295051"/>
    <w:rsid w:val="002A24F2"/>
    <w:rsid w:val="002A5B70"/>
    <w:rsid w:val="002B36F7"/>
    <w:rsid w:val="002C5DEB"/>
    <w:rsid w:val="002D5C96"/>
    <w:rsid w:val="002E5BF2"/>
    <w:rsid w:val="002F4992"/>
    <w:rsid w:val="0030004D"/>
    <w:rsid w:val="0030732B"/>
    <w:rsid w:val="003109E0"/>
    <w:rsid w:val="003172C6"/>
    <w:rsid w:val="00317C6B"/>
    <w:rsid w:val="003822F7"/>
    <w:rsid w:val="003A7CEA"/>
    <w:rsid w:val="003C6C5B"/>
    <w:rsid w:val="003C719A"/>
    <w:rsid w:val="003F3B5A"/>
    <w:rsid w:val="003F5F9A"/>
    <w:rsid w:val="00401264"/>
    <w:rsid w:val="00447465"/>
    <w:rsid w:val="00472F24"/>
    <w:rsid w:val="00486D04"/>
    <w:rsid w:val="004978E9"/>
    <w:rsid w:val="004A3F42"/>
    <w:rsid w:val="004B65D5"/>
    <w:rsid w:val="005110FB"/>
    <w:rsid w:val="005115B6"/>
    <w:rsid w:val="00512DE7"/>
    <w:rsid w:val="00514856"/>
    <w:rsid w:val="00514AB7"/>
    <w:rsid w:val="00517F22"/>
    <w:rsid w:val="00531853"/>
    <w:rsid w:val="0053646D"/>
    <w:rsid w:val="0057235B"/>
    <w:rsid w:val="00576489"/>
    <w:rsid w:val="005C03AD"/>
    <w:rsid w:val="005D002D"/>
    <w:rsid w:val="00617825"/>
    <w:rsid w:val="006247F6"/>
    <w:rsid w:val="00642E94"/>
    <w:rsid w:val="00645734"/>
    <w:rsid w:val="00656978"/>
    <w:rsid w:val="00663791"/>
    <w:rsid w:val="0066566E"/>
    <w:rsid w:val="00670757"/>
    <w:rsid w:val="00671AC0"/>
    <w:rsid w:val="006A0ECB"/>
    <w:rsid w:val="006A7159"/>
    <w:rsid w:val="006A758D"/>
    <w:rsid w:val="006B1DA2"/>
    <w:rsid w:val="006B2A7F"/>
    <w:rsid w:val="006D59CA"/>
    <w:rsid w:val="006E734B"/>
    <w:rsid w:val="00721DFF"/>
    <w:rsid w:val="00723552"/>
    <w:rsid w:val="00746C22"/>
    <w:rsid w:val="00750F2C"/>
    <w:rsid w:val="0076089C"/>
    <w:rsid w:val="0079377F"/>
    <w:rsid w:val="007B1611"/>
    <w:rsid w:val="007C3CE0"/>
    <w:rsid w:val="007C67BD"/>
    <w:rsid w:val="007D5957"/>
    <w:rsid w:val="007E428F"/>
    <w:rsid w:val="007F5DAE"/>
    <w:rsid w:val="0081318C"/>
    <w:rsid w:val="008147BE"/>
    <w:rsid w:val="00830D48"/>
    <w:rsid w:val="00842A36"/>
    <w:rsid w:val="00843B0F"/>
    <w:rsid w:val="00851D25"/>
    <w:rsid w:val="00852BF9"/>
    <w:rsid w:val="008553FA"/>
    <w:rsid w:val="00873500"/>
    <w:rsid w:val="00880E07"/>
    <w:rsid w:val="00881A7C"/>
    <w:rsid w:val="00892746"/>
    <w:rsid w:val="00894DBF"/>
    <w:rsid w:val="008B0590"/>
    <w:rsid w:val="008C0F86"/>
    <w:rsid w:val="008C4C04"/>
    <w:rsid w:val="008D4C2D"/>
    <w:rsid w:val="009000B3"/>
    <w:rsid w:val="00913398"/>
    <w:rsid w:val="009211E7"/>
    <w:rsid w:val="0093522A"/>
    <w:rsid w:val="009372EF"/>
    <w:rsid w:val="00956538"/>
    <w:rsid w:val="0096100F"/>
    <w:rsid w:val="0096448A"/>
    <w:rsid w:val="00972686"/>
    <w:rsid w:val="009A7488"/>
    <w:rsid w:val="00A24569"/>
    <w:rsid w:val="00A25157"/>
    <w:rsid w:val="00A37EB5"/>
    <w:rsid w:val="00A438B6"/>
    <w:rsid w:val="00A530DA"/>
    <w:rsid w:val="00A70700"/>
    <w:rsid w:val="00A73B71"/>
    <w:rsid w:val="00A86899"/>
    <w:rsid w:val="00A94BCC"/>
    <w:rsid w:val="00AE4B1D"/>
    <w:rsid w:val="00B00AF0"/>
    <w:rsid w:val="00B06A60"/>
    <w:rsid w:val="00B330EB"/>
    <w:rsid w:val="00B45698"/>
    <w:rsid w:val="00B47EE9"/>
    <w:rsid w:val="00B7698C"/>
    <w:rsid w:val="00BB2D61"/>
    <w:rsid w:val="00BB4AE8"/>
    <w:rsid w:val="00BB5A3B"/>
    <w:rsid w:val="00BC0EBE"/>
    <w:rsid w:val="00BE2811"/>
    <w:rsid w:val="00BF5814"/>
    <w:rsid w:val="00C61C07"/>
    <w:rsid w:val="00C67A16"/>
    <w:rsid w:val="00C70D36"/>
    <w:rsid w:val="00C72A5E"/>
    <w:rsid w:val="00C83CC1"/>
    <w:rsid w:val="00CA637D"/>
    <w:rsid w:val="00CC64B9"/>
    <w:rsid w:val="00CD228B"/>
    <w:rsid w:val="00CE1219"/>
    <w:rsid w:val="00D14978"/>
    <w:rsid w:val="00D26907"/>
    <w:rsid w:val="00D33BD4"/>
    <w:rsid w:val="00D424CE"/>
    <w:rsid w:val="00D5452B"/>
    <w:rsid w:val="00DD36A1"/>
    <w:rsid w:val="00DD46B6"/>
    <w:rsid w:val="00DE0026"/>
    <w:rsid w:val="00DE7C33"/>
    <w:rsid w:val="00DE7FE1"/>
    <w:rsid w:val="00DF6F7D"/>
    <w:rsid w:val="00E01EEC"/>
    <w:rsid w:val="00E056EF"/>
    <w:rsid w:val="00E12B5B"/>
    <w:rsid w:val="00E36CDF"/>
    <w:rsid w:val="00E37453"/>
    <w:rsid w:val="00E41AF4"/>
    <w:rsid w:val="00E438F8"/>
    <w:rsid w:val="00E47C4B"/>
    <w:rsid w:val="00E76010"/>
    <w:rsid w:val="00E83A3A"/>
    <w:rsid w:val="00E855AC"/>
    <w:rsid w:val="00E85FFE"/>
    <w:rsid w:val="00E867A9"/>
    <w:rsid w:val="00E903CA"/>
    <w:rsid w:val="00EA352F"/>
    <w:rsid w:val="00EB232B"/>
    <w:rsid w:val="00EB7AA2"/>
    <w:rsid w:val="00ED7695"/>
    <w:rsid w:val="00EE5EC9"/>
    <w:rsid w:val="00EF08CC"/>
    <w:rsid w:val="00EF12C9"/>
    <w:rsid w:val="00F35619"/>
    <w:rsid w:val="00F73D17"/>
    <w:rsid w:val="00F8253B"/>
    <w:rsid w:val="00FA6F9B"/>
    <w:rsid w:val="00FB3162"/>
    <w:rsid w:val="00FC33C7"/>
    <w:rsid w:val="00FE2ED5"/>
    <w:rsid w:val="00F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MX" w:eastAsia="es-MX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B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2950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uiPriority w:val="99"/>
    <w:unhideWhenUsed/>
    <w:rsid w:val="00A4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6"/>
  </w:style>
  <w:style w:type="paragraph" w:styleId="Piedepgina">
    <w:name w:val="footer"/>
    <w:basedOn w:val="Normal"/>
    <w:link w:val="PiedepginaCar"/>
    <w:uiPriority w:val="99"/>
    <w:unhideWhenUsed/>
    <w:rsid w:val="00A4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6"/>
  </w:style>
  <w:style w:type="character" w:styleId="Hipervnculo">
    <w:name w:val="Hyperlink"/>
    <w:uiPriority w:val="99"/>
    <w:unhideWhenUsed/>
    <w:rsid w:val="004978E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83A3A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3F3B5A"/>
    <w:rPr>
      <w:rFonts w:asciiTheme="minorHAnsi" w:eastAsiaTheme="minorHAnsi" w:hAnsiTheme="minorHAnsi" w:cstheme="minorBidi"/>
      <w:sz w:val="22"/>
      <w:szCs w:val="22"/>
      <w:lang w:val="es-E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814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147BE"/>
    <w:rPr>
      <w:rFonts w:ascii="Courier New" w:eastAsia="Times New Roman" w:hAnsi="Courier New" w:cs="Courier New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MX" w:eastAsia="es-MX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1">
    <w:name w:val="Estilo1"/>
    <w:basedOn w:val="TableNormal"/>
    <w:uiPriority w:val="99"/>
    <w:rsid w:val="002950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Hyperlink">
    <w:name w:val="Hyperlink"/>
    <w:uiPriority w:val="99"/>
    <w:unhideWhenUsed/>
    <w:rsid w:val="004978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3A3A"/>
    <w:pPr>
      <w:ind w:left="720"/>
      <w:contextualSpacing/>
    </w:pPr>
  </w:style>
  <w:style w:type="table" w:customStyle="1" w:styleId="Tablaconcuadrcula2">
    <w:name w:val="Tabla con cuadrícula2"/>
    <w:basedOn w:val="TableNormal"/>
    <w:next w:val="TableGrid"/>
    <w:uiPriority w:val="59"/>
    <w:rsid w:val="003F3B5A"/>
    <w:rPr>
      <w:rFonts w:asciiTheme="minorHAnsi" w:eastAsiaTheme="minorHAnsi" w:hAnsiTheme="minorHAnsi" w:cstheme="minorBidi"/>
      <w:sz w:val="22"/>
      <w:szCs w:val="22"/>
      <w:lang w:val="es-E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F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WinuE</cp:lastModifiedBy>
  <cp:revision>5</cp:revision>
  <cp:lastPrinted>2018-09-26T17:29:00Z</cp:lastPrinted>
  <dcterms:created xsi:type="dcterms:W3CDTF">2018-11-08T20:02:00Z</dcterms:created>
  <dcterms:modified xsi:type="dcterms:W3CDTF">2002-01-12T20:17:00Z</dcterms:modified>
</cp:coreProperties>
</file>