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63" w:rsidRDefault="00BD2363" w:rsidP="00BD2363">
      <w:pPr>
        <w:pStyle w:val="Ttulo2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>uros Optativos</w:t>
      </w:r>
      <w:bookmarkStart w:id="0" w:name="_GoBack"/>
      <w:bookmarkEnd w:id="0"/>
      <w:r>
        <w:rPr>
          <w:i w:val="0"/>
          <w:sz w:val="24"/>
          <w:szCs w:val="24"/>
        </w:rPr>
        <w:t xml:space="preserve"> Enfermería</w:t>
      </w:r>
    </w:p>
    <w:tbl>
      <w:tblPr>
        <w:tblW w:w="5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885"/>
        <w:gridCol w:w="2469"/>
        <w:gridCol w:w="2217"/>
        <w:gridCol w:w="2036"/>
        <w:gridCol w:w="1327"/>
      </w:tblGrid>
      <w:tr w:rsidR="00BD2363" w:rsidRPr="005B2833" w:rsidTr="00C02344">
        <w:tc>
          <w:tcPr>
            <w:tcW w:w="248" w:type="pct"/>
            <w:shd w:val="clear" w:color="auto" w:fill="auto"/>
          </w:tcPr>
          <w:p w:rsidR="00BD2363" w:rsidRPr="000A2970" w:rsidRDefault="00BD2363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71" w:type="pct"/>
            <w:shd w:val="clear" w:color="auto" w:fill="auto"/>
          </w:tcPr>
          <w:p w:rsidR="00BD2363" w:rsidRPr="000A2970" w:rsidRDefault="00BD2363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1313" w:type="pct"/>
            <w:shd w:val="clear" w:color="auto" w:fill="auto"/>
          </w:tcPr>
          <w:p w:rsidR="00BD2363" w:rsidRPr="000A2970" w:rsidRDefault="00BD2363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179" w:type="pct"/>
            <w:shd w:val="clear" w:color="auto" w:fill="auto"/>
          </w:tcPr>
          <w:p w:rsidR="00BD2363" w:rsidRPr="000A2970" w:rsidRDefault="00BD2363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Profesor Principal</w:t>
            </w:r>
          </w:p>
        </w:tc>
        <w:tc>
          <w:tcPr>
            <w:tcW w:w="1083" w:type="pct"/>
            <w:shd w:val="clear" w:color="auto" w:fill="auto"/>
          </w:tcPr>
          <w:p w:rsidR="00BD2363" w:rsidRPr="000A2970" w:rsidRDefault="00BD2363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Departamento o asignatura</w:t>
            </w:r>
          </w:p>
        </w:tc>
        <w:tc>
          <w:tcPr>
            <w:tcW w:w="706" w:type="pct"/>
            <w:shd w:val="clear" w:color="auto" w:fill="auto"/>
          </w:tcPr>
          <w:p w:rsidR="00BD2363" w:rsidRPr="000A2970" w:rsidRDefault="00BD2363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Sede</w:t>
            </w:r>
          </w:p>
        </w:tc>
      </w:tr>
      <w:tr w:rsidR="00BD2363" w:rsidRPr="005B2833" w:rsidTr="00C02344">
        <w:tc>
          <w:tcPr>
            <w:tcW w:w="248" w:type="pct"/>
            <w:shd w:val="clear" w:color="auto" w:fill="auto"/>
          </w:tcPr>
          <w:p w:rsidR="00BD2363" w:rsidRPr="00384AED" w:rsidRDefault="00BD2363" w:rsidP="00C02344">
            <w:pPr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D2363" w:rsidRPr="00384AED" w:rsidRDefault="00BD2363" w:rsidP="00C02344">
            <w:pPr>
              <w:jc w:val="center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3ro</w:t>
            </w:r>
          </w:p>
        </w:tc>
        <w:tc>
          <w:tcPr>
            <w:tcW w:w="1313" w:type="pct"/>
            <w:shd w:val="clear" w:color="auto" w:fill="auto"/>
          </w:tcPr>
          <w:p w:rsidR="00BD2363" w:rsidRPr="00384AED" w:rsidRDefault="00BD2363" w:rsidP="00C02344">
            <w:pPr>
              <w:spacing w:line="360" w:lineRule="auto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 xml:space="preserve">           </w:t>
            </w:r>
          </w:p>
          <w:p w:rsidR="00BD2363" w:rsidRPr="00384AED" w:rsidRDefault="00BD2363" w:rsidP="00C02344">
            <w:pPr>
              <w:spacing w:line="360" w:lineRule="auto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 xml:space="preserve">               PAE</w:t>
            </w:r>
          </w:p>
        </w:tc>
        <w:tc>
          <w:tcPr>
            <w:tcW w:w="1179" w:type="pct"/>
            <w:shd w:val="clear" w:color="auto" w:fill="auto"/>
          </w:tcPr>
          <w:p w:rsidR="00BD2363" w:rsidRPr="00384AED" w:rsidRDefault="00BD2363" w:rsidP="00C02344">
            <w:pPr>
              <w:spacing w:line="360" w:lineRule="auto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 xml:space="preserve">Lic.  </w:t>
            </w:r>
            <w:proofErr w:type="spellStart"/>
            <w:r w:rsidRPr="00384AED">
              <w:rPr>
                <w:rFonts w:ascii="Arial" w:hAnsi="Arial" w:cs="Arial"/>
              </w:rPr>
              <w:t>Geysa</w:t>
            </w:r>
            <w:proofErr w:type="spellEnd"/>
            <w:r w:rsidRPr="00384AED">
              <w:rPr>
                <w:rFonts w:ascii="Arial" w:hAnsi="Arial" w:cs="Arial"/>
              </w:rPr>
              <w:t xml:space="preserve"> Laborde </w:t>
            </w:r>
            <w:proofErr w:type="spellStart"/>
            <w:r w:rsidRPr="00384AED">
              <w:rPr>
                <w:rFonts w:ascii="Arial" w:hAnsi="Arial" w:cs="Arial"/>
              </w:rPr>
              <w:t>Danger</w:t>
            </w:r>
            <w:proofErr w:type="spellEnd"/>
          </w:p>
        </w:tc>
        <w:tc>
          <w:tcPr>
            <w:tcW w:w="1083" w:type="pct"/>
            <w:shd w:val="clear" w:color="auto" w:fill="auto"/>
          </w:tcPr>
          <w:p w:rsidR="00BD2363" w:rsidRPr="00384AED" w:rsidRDefault="00BD2363" w:rsidP="00C02344">
            <w:pPr>
              <w:spacing w:line="360" w:lineRule="auto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Fundamento Básico de Enfermería</w:t>
            </w:r>
          </w:p>
        </w:tc>
        <w:tc>
          <w:tcPr>
            <w:tcW w:w="706" w:type="pct"/>
            <w:shd w:val="clear" w:color="auto" w:fill="auto"/>
          </w:tcPr>
          <w:p w:rsidR="00BD2363" w:rsidRPr="00384AED" w:rsidRDefault="00BD2363" w:rsidP="00C023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FCM</w:t>
            </w:r>
          </w:p>
        </w:tc>
      </w:tr>
      <w:tr w:rsidR="00BD2363" w:rsidRPr="005B2833" w:rsidTr="00C02344">
        <w:tc>
          <w:tcPr>
            <w:tcW w:w="248" w:type="pct"/>
            <w:shd w:val="clear" w:color="auto" w:fill="auto"/>
          </w:tcPr>
          <w:p w:rsidR="00BD2363" w:rsidRPr="00384AED" w:rsidRDefault="00BD2363" w:rsidP="00C02344">
            <w:pPr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D2363" w:rsidRPr="00384AED" w:rsidRDefault="00BD2363" w:rsidP="00C02344">
            <w:pPr>
              <w:jc w:val="center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3ro</w:t>
            </w:r>
          </w:p>
        </w:tc>
        <w:tc>
          <w:tcPr>
            <w:tcW w:w="1313" w:type="pct"/>
            <w:shd w:val="clear" w:color="auto" w:fill="auto"/>
          </w:tcPr>
          <w:p w:rsidR="00BD2363" w:rsidRPr="00384AED" w:rsidRDefault="00BD2363" w:rsidP="00C02344">
            <w:pPr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 xml:space="preserve">  Terapéutica Medicamentosa  edad Pediátrica ( Vía parenteral )</w:t>
            </w:r>
          </w:p>
        </w:tc>
        <w:tc>
          <w:tcPr>
            <w:tcW w:w="1179" w:type="pct"/>
            <w:shd w:val="clear" w:color="auto" w:fill="auto"/>
          </w:tcPr>
          <w:p w:rsidR="00BD2363" w:rsidRPr="00384AED" w:rsidRDefault="00BD2363" w:rsidP="00C02344">
            <w:pPr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Lic. Celia García  Martínez</w:t>
            </w:r>
          </w:p>
        </w:tc>
        <w:tc>
          <w:tcPr>
            <w:tcW w:w="1083" w:type="pct"/>
            <w:shd w:val="clear" w:color="auto" w:fill="auto"/>
          </w:tcPr>
          <w:p w:rsidR="00BD2363" w:rsidRPr="00384AED" w:rsidRDefault="00BD2363" w:rsidP="00C02344">
            <w:pPr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Enfermería</w:t>
            </w:r>
          </w:p>
        </w:tc>
        <w:tc>
          <w:tcPr>
            <w:tcW w:w="706" w:type="pct"/>
            <w:shd w:val="clear" w:color="auto" w:fill="auto"/>
          </w:tcPr>
          <w:p w:rsidR="00BD2363" w:rsidRPr="00384AED" w:rsidRDefault="00BD2363" w:rsidP="00C02344">
            <w:pPr>
              <w:jc w:val="both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 xml:space="preserve"> HPAP</w:t>
            </w:r>
          </w:p>
        </w:tc>
      </w:tr>
      <w:tr w:rsidR="00BD2363" w:rsidRPr="005B2833" w:rsidTr="00C02344">
        <w:tc>
          <w:tcPr>
            <w:tcW w:w="248" w:type="pct"/>
            <w:shd w:val="clear" w:color="auto" w:fill="auto"/>
          </w:tcPr>
          <w:p w:rsidR="00BD2363" w:rsidRPr="00384AED" w:rsidRDefault="00BD2363" w:rsidP="00C02344">
            <w:pPr>
              <w:rPr>
                <w:rFonts w:ascii="Arial" w:hAnsi="Arial" w:cs="Arial"/>
                <w:lang w:val="pt-BR"/>
              </w:rPr>
            </w:pPr>
            <w:r w:rsidRPr="00384AED">
              <w:rPr>
                <w:rFonts w:ascii="Arial" w:hAnsi="Arial" w:cs="Arial"/>
                <w:lang w:val="pt-BR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D2363" w:rsidRPr="00384AED" w:rsidRDefault="00BD2363" w:rsidP="00C02344">
            <w:pPr>
              <w:jc w:val="center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4to</w:t>
            </w:r>
          </w:p>
        </w:tc>
        <w:tc>
          <w:tcPr>
            <w:tcW w:w="1313" w:type="pct"/>
            <w:shd w:val="clear" w:color="auto" w:fill="auto"/>
          </w:tcPr>
          <w:p w:rsidR="00BD2363" w:rsidRPr="00384AED" w:rsidRDefault="00BD2363" w:rsidP="00C02344">
            <w:pPr>
              <w:spacing w:line="360" w:lineRule="auto"/>
              <w:ind w:right="-676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 xml:space="preserve"> </w:t>
            </w:r>
          </w:p>
          <w:p w:rsidR="00BD2363" w:rsidRPr="00384AED" w:rsidRDefault="00BD2363" w:rsidP="00C02344">
            <w:pPr>
              <w:spacing w:line="360" w:lineRule="auto"/>
              <w:ind w:right="-676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Visita  al Hogar</w:t>
            </w:r>
          </w:p>
        </w:tc>
        <w:tc>
          <w:tcPr>
            <w:tcW w:w="1179" w:type="pct"/>
            <w:shd w:val="clear" w:color="auto" w:fill="auto"/>
          </w:tcPr>
          <w:p w:rsidR="00BD2363" w:rsidRPr="00384AED" w:rsidRDefault="00BD2363" w:rsidP="00C02344">
            <w:pPr>
              <w:spacing w:line="360" w:lineRule="auto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 xml:space="preserve"> Lic.  Lourdes </w:t>
            </w:r>
            <w:proofErr w:type="spellStart"/>
            <w:r w:rsidRPr="00384AED">
              <w:rPr>
                <w:rFonts w:ascii="Arial" w:hAnsi="Arial" w:cs="Arial"/>
              </w:rPr>
              <w:t>Parsson</w:t>
            </w:r>
            <w:proofErr w:type="spellEnd"/>
            <w:r w:rsidRPr="00384AED">
              <w:rPr>
                <w:rFonts w:ascii="Arial" w:hAnsi="Arial" w:cs="Arial"/>
              </w:rPr>
              <w:t xml:space="preserve"> Pérez</w:t>
            </w:r>
          </w:p>
        </w:tc>
        <w:tc>
          <w:tcPr>
            <w:tcW w:w="1083" w:type="pct"/>
            <w:shd w:val="clear" w:color="auto" w:fill="auto"/>
          </w:tcPr>
          <w:p w:rsidR="00BD2363" w:rsidRPr="00384AED" w:rsidRDefault="00BD2363" w:rsidP="00C02344">
            <w:pPr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APS</w:t>
            </w:r>
          </w:p>
        </w:tc>
        <w:tc>
          <w:tcPr>
            <w:tcW w:w="706" w:type="pct"/>
            <w:shd w:val="clear" w:color="auto" w:fill="auto"/>
          </w:tcPr>
          <w:p w:rsidR="00BD2363" w:rsidRPr="00384AED" w:rsidRDefault="00BD2363" w:rsidP="00C023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 xml:space="preserve"> Pol 4  de Agosto</w:t>
            </w:r>
          </w:p>
        </w:tc>
      </w:tr>
      <w:tr w:rsidR="00BD2363" w:rsidRPr="005B2833" w:rsidTr="00C02344">
        <w:tc>
          <w:tcPr>
            <w:tcW w:w="248" w:type="pct"/>
            <w:shd w:val="clear" w:color="auto" w:fill="auto"/>
          </w:tcPr>
          <w:p w:rsidR="00BD2363" w:rsidRPr="00384AED" w:rsidRDefault="00BD2363" w:rsidP="00C02344">
            <w:pPr>
              <w:jc w:val="both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D2363" w:rsidRPr="00384AED" w:rsidRDefault="00BD2363" w:rsidP="00C02344">
            <w:pPr>
              <w:jc w:val="center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4to</w:t>
            </w:r>
          </w:p>
        </w:tc>
        <w:tc>
          <w:tcPr>
            <w:tcW w:w="1313" w:type="pct"/>
            <w:shd w:val="clear" w:color="auto" w:fill="auto"/>
          </w:tcPr>
          <w:p w:rsidR="00BD2363" w:rsidRPr="00384AED" w:rsidRDefault="00BD2363" w:rsidP="00C0234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 xml:space="preserve"> Atención de Enfermería  a pacientes con Urgencia Psiquiátricas</w:t>
            </w:r>
          </w:p>
        </w:tc>
        <w:tc>
          <w:tcPr>
            <w:tcW w:w="1179" w:type="pct"/>
            <w:shd w:val="clear" w:color="auto" w:fill="auto"/>
          </w:tcPr>
          <w:p w:rsidR="00BD2363" w:rsidRPr="00384AED" w:rsidRDefault="00BD2363" w:rsidP="00C02344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384AED">
              <w:rPr>
                <w:rFonts w:ascii="Arial" w:hAnsi="Arial" w:cs="Arial"/>
                <w:color w:val="FF0000"/>
              </w:rPr>
              <w:t>Lic</w:t>
            </w:r>
            <w:proofErr w:type="spellEnd"/>
            <w:r w:rsidRPr="00384AED">
              <w:rPr>
                <w:rFonts w:ascii="Arial" w:hAnsi="Arial" w:cs="Arial"/>
                <w:color w:val="FF0000"/>
              </w:rPr>
              <w:t xml:space="preserve"> katiuska</w:t>
            </w:r>
            <w:r w:rsidRPr="00384AED">
              <w:rPr>
                <w:rFonts w:ascii="Arial" w:hAnsi="Arial" w:cs="Arial"/>
              </w:rPr>
              <w:t xml:space="preserve"> </w:t>
            </w:r>
            <w:proofErr w:type="spellStart"/>
            <w:r w:rsidRPr="00384AED">
              <w:rPr>
                <w:rFonts w:ascii="Arial" w:hAnsi="Arial" w:cs="Arial"/>
                <w:color w:val="FF0000"/>
              </w:rPr>
              <w:t>Broosk</w:t>
            </w:r>
            <w:proofErr w:type="spellEnd"/>
          </w:p>
          <w:p w:rsidR="00BD2363" w:rsidRPr="00384AED" w:rsidRDefault="00BD2363" w:rsidP="00C0234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84AED">
              <w:rPr>
                <w:rFonts w:ascii="Arial" w:hAnsi="Arial" w:cs="Arial"/>
              </w:rPr>
              <w:t>Lescaille</w:t>
            </w:r>
            <w:proofErr w:type="spellEnd"/>
          </w:p>
        </w:tc>
        <w:tc>
          <w:tcPr>
            <w:tcW w:w="1083" w:type="pct"/>
            <w:shd w:val="clear" w:color="auto" w:fill="auto"/>
          </w:tcPr>
          <w:p w:rsidR="00BD2363" w:rsidRPr="00384AED" w:rsidRDefault="00BD2363" w:rsidP="00C02344">
            <w:pPr>
              <w:spacing w:line="360" w:lineRule="auto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Enfermería en Salud Mental (15 semanas)</w:t>
            </w:r>
          </w:p>
        </w:tc>
        <w:tc>
          <w:tcPr>
            <w:tcW w:w="706" w:type="pct"/>
            <w:shd w:val="clear" w:color="auto" w:fill="auto"/>
          </w:tcPr>
          <w:p w:rsidR="00BD2363" w:rsidRPr="00384AED" w:rsidRDefault="00BD2363" w:rsidP="00C023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84AED">
              <w:rPr>
                <w:rFonts w:ascii="Arial" w:hAnsi="Arial" w:cs="Arial"/>
              </w:rPr>
              <w:t>FCM</w:t>
            </w:r>
          </w:p>
        </w:tc>
      </w:tr>
    </w:tbl>
    <w:p w:rsidR="007B651B" w:rsidRDefault="007B651B"/>
    <w:sectPr w:rsidR="007B6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3"/>
    <w:rsid w:val="007B651B"/>
    <w:rsid w:val="00B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4F43"/>
  <w15:chartTrackingRefBased/>
  <w15:docId w15:val="{9649FE78-E755-4F1E-8E7D-A3FCEC42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D2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2363"/>
    <w:rPr>
      <w:rFonts w:ascii="Arial" w:eastAsia="Batang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2019-02-12T22:48:00Z</dcterms:created>
  <dcterms:modified xsi:type="dcterms:W3CDTF">2019-02-12T22:48:00Z</dcterms:modified>
</cp:coreProperties>
</file>